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3DFDD" w14:textId="77777777"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bookmarkStart w:id="2" w:name="_GoBack"/>
      <w:bookmarkEnd w:id="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01F010C8" w14:textId="0995E4AB"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D31BC5">
        <w:rPr>
          <w:rStyle w:val="a6"/>
          <w:b/>
        </w:rPr>
        <w:footnoteReference w:id="1"/>
      </w:r>
      <w:r w:rsidR="002D2045">
        <w:rPr>
          <w:b/>
        </w:rPr>
        <w:t>/ПАРТНЬОРА</w:t>
      </w:r>
    </w:p>
    <w:p w14:paraId="71C086EB" w14:textId="77777777"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0204E368" w14:textId="49196160" w:rsidR="00B760D9" w:rsidRDefault="00B760D9" w:rsidP="005B0B0C">
      <w:pPr>
        <w:pStyle w:val="a3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>
        <w:t xml:space="preserve">за липса на конфликт на интереси </w:t>
      </w:r>
      <w:r w:rsidRPr="002F5AF0">
        <w:t xml:space="preserve">по смисъла на </w:t>
      </w:r>
      <w:r w:rsidR="001715A8">
        <w:t>Регламент (ЕС, ЕВРАТОМ) № 2018/1046.</w:t>
      </w:r>
    </w:p>
    <w:p w14:paraId="1094C4E8" w14:textId="77777777" w:rsidR="00D358E9" w:rsidRDefault="00A01F22" w:rsidP="001715A8">
      <w:pPr>
        <w:pStyle w:val="a3"/>
        <w:spacing w:before="0" w:beforeAutospacing="0" w:after="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3652ADA2" w14:textId="77777777" w:rsidR="00D76E87" w:rsidRDefault="00A01F22" w:rsidP="001715A8">
      <w:pPr>
        <w:pStyle w:val="a3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1CDBF6EC" w14:textId="77777777" w:rsidR="00A01F22" w:rsidRPr="00D76E87" w:rsidRDefault="00A01F22" w:rsidP="001715A8">
      <w:pPr>
        <w:pStyle w:val="a3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62C23E8C" w14:textId="40505D07" w:rsidR="00A01F22" w:rsidRDefault="00A01F22" w:rsidP="001715A8">
      <w:pPr>
        <w:pStyle w:val="a3"/>
        <w:spacing w:before="0" w:beforeAutospacing="0" w:after="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60DB0BB" w14:textId="77777777" w:rsidR="00E43D99" w:rsidRDefault="00E43D99" w:rsidP="001715A8">
      <w:pPr>
        <w:pStyle w:val="a3"/>
        <w:spacing w:before="0" w:beforeAutospacing="0" w:after="0" w:afterAutospacing="0" w:line="320" w:lineRule="exact"/>
        <w:jc w:val="both"/>
      </w:pPr>
    </w:p>
    <w:p w14:paraId="50E66E54" w14:textId="77777777"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332374D1" w14:textId="77777777" w:rsidR="005955FC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724549C5" w14:textId="77777777" w:rsidR="000F6D70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672BEE38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B5ECAA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9199F3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2CBCFF9" w14:textId="4B1BF7A5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="00D31BC5">
        <w:t xml:space="preserve"> за</w:t>
      </w:r>
      <w:r w:rsidRPr="00B760D9">
        <w:t>:</w:t>
      </w:r>
    </w:p>
    <w:p w14:paraId="6FF67558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D00B4C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7F23B085" w14:textId="77777777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5574853B" w14:textId="3FB44B4B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1715A8">
        <w:t xml:space="preserve">по смисъла на </w:t>
      </w:r>
      <w:r w:rsidR="001715A8" w:rsidRPr="001715A8">
        <w:t>Регламент (ЕС, ЕВРАТОМ) № 2018/1046.</w:t>
      </w:r>
      <w:r w:rsidR="00BF0342">
        <w:rPr>
          <w:lang w:val="en-US"/>
        </w:rPr>
        <w:t xml:space="preserve">7. </w:t>
      </w:r>
      <w:r w:rsidR="00BF0342">
        <w:t>Не е налице неравнопоставеност по смисъла на чл. 44, ал. 5 от Закона за обществени поръчки (ЗОП).</w:t>
      </w:r>
    </w:p>
    <w:p w14:paraId="72281946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14:paraId="075E8167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F970058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EF50516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14:paraId="48D10405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1594045E" w14:textId="77777777"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A7847BD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23650357" w14:textId="77777777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 xml:space="preserve"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5B0B0C">
        <w:t>социалноосигурителни</w:t>
      </w:r>
      <w:proofErr w:type="spellEnd"/>
      <w:r w:rsidRPr="005B0B0C">
        <w:t xml:space="preserve"> вноски е не повече от 1 на сто от сумата на годишния общ оборот за последната приключена финансова година;</w:t>
      </w:r>
    </w:p>
    <w:p w14:paraId="753DE6BC" w14:textId="77777777" w:rsidR="00A03A42" w:rsidRDefault="00BF0342" w:rsidP="005B0B0C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5D1A9A">
        <w:rPr>
          <w:lang w:val="en-US"/>
        </w:rPr>
        <w:t xml:space="preserve">1. </w:t>
      </w:r>
      <w:r w:rsidR="00A03A42" w:rsidRPr="005D1A9A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01B9136" w14:textId="6058908B"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lastRenderedPageBreak/>
        <w:t>1</w:t>
      </w:r>
      <w:r w:rsidR="005277BD">
        <w:t>2</w:t>
      </w:r>
      <w:r>
        <w:rPr>
          <w:lang w:val="en-US"/>
        </w:rPr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6C9EAA5E" w14:textId="77777777"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1DFACBC4" w14:textId="77777777"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3967DC2B" w14:textId="77777777"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default" r:id="rId8"/>
      <w:footerReference w:type="even" r:id="rId9"/>
      <w:footerReference w:type="default" r:id="rId10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E1EDA" w14:textId="77777777" w:rsidR="00FF617A" w:rsidRDefault="00FF617A">
      <w:r>
        <w:separator/>
      </w:r>
    </w:p>
  </w:endnote>
  <w:endnote w:type="continuationSeparator" w:id="0">
    <w:p w14:paraId="213BA139" w14:textId="77777777" w:rsidR="00FF617A" w:rsidRDefault="00FF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81F78" w14:textId="77777777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BBBEA94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989F1" w14:textId="220B1BCE" w:rsidR="00FD34C4" w:rsidRDefault="00FD34C4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6DD2">
      <w:rPr>
        <w:rStyle w:val="a8"/>
        <w:noProof/>
      </w:rPr>
      <w:t>3</w:t>
    </w:r>
    <w:r>
      <w:rPr>
        <w:rStyle w:val="a8"/>
      </w:rPr>
      <w:fldChar w:fldCharType="end"/>
    </w:r>
  </w:p>
  <w:p w14:paraId="18FDB1AE" w14:textId="77777777" w:rsidR="00FD34C4" w:rsidRDefault="00AA625A" w:rsidP="00AA625A">
    <w:pPr>
      <w:pStyle w:val="a7"/>
      <w:ind w:right="360"/>
      <w:jc w:val="center"/>
    </w:pPr>
    <w:r>
      <w:rPr>
        <w:sz w:val="20"/>
      </w:rPr>
      <w:t>BG05M9OP001</w:t>
    </w:r>
    <w:r w:rsidRPr="00806778">
      <w:rPr>
        <w:sz w:val="20"/>
      </w:rPr>
      <w:t>-</w:t>
    </w:r>
    <w:r w:rsidR="005A0580">
      <w:rPr>
        <w:sz w:val="20"/>
      </w:rPr>
      <w:t xml:space="preserve"> ……………………….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4B6C2" w14:textId="77777777" w:rsidR="00FF617A" w:rsidRDefault="00FF617A">
      <w:r>
        <w:separator/>
      </w:r>
    </w:p>
  </w:footnote>
  <w:footnote w:type="continuationSeparator" w:id="0">
    <w:p w14:paraId="1E23A69E" w14:textId="77777777" w:rsidR="00FF617A" w:rsidRDefault="00FF617A">
      <w:r>
        <w:continuationSeparator/>
      </w:r>
    </w:p>
  </w:footnote>
  <w:footnote w:id="1">
    <w:p w14:paraId="56721A8F" w14:textId="7B755FC8" w:rsidR="00D31BC5" w:rsidRDefault="00D31BC5">
      <w:pPr>
        <w:pStyle w:val="a5"/>
      </w:pPr>
      <w:r>
        <w:rPr>
          <w:rStyle w:val="a6"/>
        </w:rPr>
        <w:footnoteRef/>
      </w:r>
      <w:r>
        <w:t xml:space="preserve"> </w:t>
      </w:r>
      <w:r w:rsidRPr="00D31BC5">
        <w:t>Декларацията се попълва и от лицето, оправомощено да подаде проектното предложение с КЕП, само по отношение на т. 4, 5 и 6 от нея.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4EF47" w14:textId="045DA425"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74BC3175" w14:textId="5F671374" w:rsidR="007D0ABB" w:rsidRDefault="00F55FC5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  <w:r w:rsidRPr="00F55FC5">
      <w:rPr>
        <w:noProof/>
      </w:rPr>
      <w:drawing>
        <wp:anchor distT="0" distB="0" distL="114300" distR="114300" simplePos="0" relativeHeight="251659264" behindDoc="0" locked="0" layoutInCell="1" allowOverlap="1" wp14:anchorId="335BB542" wp14:editId="3CEC8FB8">
          <wp:simplePos x="0" y="0"/>
          <wp:positionH relativeFrom="column">
            <wp:posOffset>137160</wp:posOffset>
          </wp:positionH>
          <wp:positionV relativeFrom="paragraph">
            <wp:posOffset>16510</wp:posOffset>
          </wp:positionV>
          <wp:extent cx="1002665" cy="1046480"/>
          <wp:effectExtent l="0" t="0" r="0" b="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4568A3" w14:textId="10624526" w:rsidR="00F55FC5" w:rsidRPr="00F55FC5" w:rsidRDefault="00F55FC5" w:rsidP="00F55FC5">
    <w:pPr>
      <w:tabs>
        <w:tab w:val="center" w:pos="4536"/>
        <w:tab w:val="right" w:pos="9072"/>
      </w:tabs>
      <w:jc w:val="center"/>
      <w:rPr>
        <w:b/>
        <w:sz w:val="18"/>
        <w:szCs w:val="18"/>
      </w:rPr>
    </w:pPr>
    <w:r w:rsidRPr="00F55FC5">
      <w:rPr>
        <w:noProof/>
      </w:rPr>
      <w:drawing>
        <wp:anchor distT="0" distB="0" distL="114300" distR="114300" simplePos="0" relativeHeight="251660288" behindDoc="0" locked="0" layoutInCell="1" allowOverlap="1" wp14:anchorId="314B5DD6" wp14:editId="00969B7C">
          <wp:simplePos x="0" y="0"/>
          <wp:positionH relativeFrom="column">
            <wp:posOffset>4582160</wp:posOffset>
          </wp:positionH>
          <wp:positionV relativeFrom="paragraph">
            <wp:posOffset>5715</wp:posOffset>
          </wp:positionV>
          <wp:extent cx="1013460" cy="870585"/>
          <wp:effectExtent l="0" t="0" r="0" b="5715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5FC5">
      <w:rPr>
        <w:b/>
        <w:color w:val="7F7F7F"/>
        <w:sz w:val="32"/>
        <w:szCs w:val="32"/>
      </w:rPr>
      <w:t>МИГ – ПОМОРИЕ</w:t>
    </w:r>
  </w:p>
  <w:p w14:paraId="61CC0FE0" w14:textId="77777777" w:rsidR="00F55FC5" w:rsidRPr="00F55FC5" w:rsidRDefault="00F55FC5" w:rsidP="00F55FC5">
    <w:pPr>
      <w:tabs>
        <w:tab w:val="left" w:pos="375"/>
        <w:tab w:val="center" w:pos="4536"/>
        <w:tab w:val="center" w:pos="4960"/>
        <w:tab w:val="right" w:pos="9072"/>
      </w:tabs>
      <w:jc w:val="center"/>
      <w:rPr>
        <w:noProof/>
        <w:sz w:val="20"/>
      </w:rPr>
    </w:pPr>
  </w:p>
  <w:p w14:paraId="6C89FC55" w14:textId="77777777" w:rsidR="00F55FC5" w:rsidRPr="00F55FC5" w:rsidRDefault="00F55FC5" w:rsidP="00F55FC5">
    <w:pPr>
      <w:tabs>
        <w:tab w:val="left" w:pos="375"/>
        <w:tab w:val="center" w:pos="4536"/>
        <w:tab w:val="center" w:pos="4960"/>
        <w:tab w:val="right" w:pos="9072"/>
      </w:tabs>
      <w:jc w:val="center"/>
      <w:rPr>
        <w:b/>
        <w:i/>
        <w:iCs/>
        <w:color w:val="7F7F7F"/>
        <w:sz w:val="20"/>
        <w:szCs w:val="20"/>
      </w:rPr>
    </w:pPr>
    <w:r w:rsidRPr="00F55FC5">
      <w:rPr>
        <w:b/>
        <w:i/>
        <w:iCs/>
        <w:color w:val="7F7F7F"/>
        <w:sz w:val="20"/>
        <w:szCs w:val="20"/>
      </w:rPr>
      <w:t xml:space="preserve">8200 гр. Поморие, </w:t>
    </w:r>
    <w:proofErr w:type="spellStart"/>
    <w:r w:rsidRPr="00F55FC5">
      <w:rPr>
        <w:b/>
        <w:i/>
        <w:iCs/>
        <w:color w:val="7F7F7F"/>
        <w:sz w:val="20"/>
        <w:szCs w:val="20"/>
      </w:rPr>
      <w:t>Микропазар</w:t>
    </w:r>
    <w:proofErr w:type="spellEnd"/>
    <w:r w:rsidRPr="00F55FC5">
      <w:rPr>
        <w:b/>
        <w:i/>
        <w:iCs/>
        <w:color w:val="7F7F7F"/>
        <w:sz w:val="20"/>
        <w:szCs w:val="20"/>
      </w:rPr>
      <w:t xml:space="preserve"> Хлебозавода,</w:t>
    </w:r>
  </w:p>
  <w:p w14:paraId="04A241AB" w14:textId="77777777" w:rsidR="00F55FC5" w:rsidRPr="00F55FC5" w:rsidRDefault="00F55FC5" w:rsidP="00F55FC5">
    <w:pPr>
      <w:tabs>
        <w:tab w:val="left" w:pos="2580"/>
        <w:tab w:val="left" w:pos="2985"/>
        <w:tab w:val="center" w:pos="4536"/>
        <w:tab w:val="right" w:pos="9072"/>
      </w:tabs>
      <w:spacing w:line="276" w:lineRule="auto"/>
      <w:jc w:val="center"/>
      <w:rPr>
        <w:b/>
        <w:i/>
        <w:iCs/>
        <w:color w:val="7F7F7F"/>
        <w:sz w:val="20"/>
      </w:rPr>
    </w:pPr>
    <w:r w:rsidRPr="00F55FC5">
      <w:rPr>
        <w:b/>
        <w:i/>
        <w:iCs/>
        <w:color w:val="7F7F7F"/>
        <w:sz w:val="20"/>
        <w:szCs w:val="20"/>
      </w:rPr>
      <w:t xml:space="preserve"> </w:t>
    </w:r>
    <w:proofErr w:type="spellStart"/>
    <w:r w:rsidRPr="00F55FC5">
      <w:rPr>
        <w:b/>
        <w:i/>
        <w:iCs/>
        <w:color w:val="7F7F7F"/>
        <w:sz w:val="20"/>
        <w:szCs w:val="20"/>
      </w:rPr>
      <w:t>ул</w:t>
    </w:r>
    <w:proofErr w:type="spellEnd"/>
    <w:r w:rsidRPr="00F55FC5">
      <w:rPr>
        <w:b/>
        <w:i/>
        <w:iCs/>
        <w:color w:val="7F7F7F"/>
        <w:sz w:val="20"/>
        <w:szCs w:val="20"/>
      </w:rPr>
      <w:t>.”Княз Борис I” № 96A,</w:t>
    </w:r>
  </w:p>
  <w:p w14:paraId="5FBDE91A" w14:textId="77777777" w:rsidR="00F55FC5" w:rsidRPr="00F55FC5" w:rsidRDefault="00F55FC5" w:rsidP="00F55FC5">
    <w:pPr>
      <w:pBdr>
        <w:bottom w:val="double" w:sz="4" w:space="1" w:color="auto"/>
      </w:pBdr>
      <w:tabs>
        <w:tab w:val="center" w:pos="4536"/>
        <w:tab w:val="right" w:pos="9072"/>
      </w:tabs>
      <w:jc w:val="center"/>
      <w:rPr>
        <w:b/>
        <w:sz w:val="18"/>
        <w:szCs w:val="18"/>
      </w:rPr>
    </w:pPr>
    <w:r w:rsidRPr="00F55FC5">
      <w:rPr>
        <w:b/>
        <w:i/>
        <w:iCs/>
        <w:color w:val="7F7F7F"/>
        <w:sz w:val="20"/>
        <w:szCs w:val="20"/>
      </w:rPr>
      <w:t>e-</w:t>
    </w:r>
    <w:proofErr w:type="spellStart"/>
    <w:r w:rsidRPr="00F55FC5">
      <w:rPr>
        <w:b/>
        <w:i/>
        <w:iCs/>
        <w:color w:val="7F7F7F"/>
        <w:sz w:val="20"/>
        <w:szCs w:val="20"/>
      </w:rPr>
      <w:t>mail</w:t>
    </w:r>
    <w:proofErr w:type="spellEnd"/>
    <w:r w:rsidRPr="00F55FC5">
      <w:rPr>
        <w:b/>
        <w:i/>
        <w:iCs/>
        <w:color w:val="7F7F7F"/>
        <w:sz w:val="20"/>
        <w:szCs w:val="20"/>
      </w:rPr>
      <w:t xml:space="preserve">: office@mig-pomorie.eu, </w:t>
    </w:r>
    <w:hyperlink r:id="rId3" w:history="1">
      <w:r w:rsidRPr="00F55FC5">
        <w:rPr>
          <w:b/>
          <w:color w:val="0000FF"/>
          <w:sz w:val="20"/>
          <w:szCs w:val="20"/>
          <w:u w:val="single"/>
        </w:rPr>
        <w:t>www.mig-pomorie.eu</w:t>
      </w:r>
    </w:hyperlink>
  </w:p>
  <w:p w14:paraId="72C25E52" w14:textId="176EDD7C"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25A963B4" w14:textId="77777777" w:rsidR="007D0ABB" w:rsidRDefault="007D0AB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47C5F9CC" w14:textId="77777777" w:rsidR="009B781B" w:rsidRPr="001C5458" w:rsidRDefault="009B781B" w:rsidP="009B781B">
    <w:pPr>
      <w:pStyle w:val="ab"/>
      <w:pBdr>
        <w:bottom w:val="double" w:sz="4" w:space="1" w:color="auto"/>
      </w:pBdr>
      <w:jc w:val="center"/>
      <w:rPr>
        <w:b/>
        <w:sz w:val="18"/>
        <w:szCs w:val="18"/>
      </w:rPr>
    </w:pPr>
  </w:p>
  <w:p w14:paraId="110CE1C7" w14:textId="77777777" w:rsidR="004D016F" w:rsidRDefault="004D016F" w:rsidP="004D016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77C0"/>
    <w:rsid w:val="00061B9D"/>
    <w:rsid w:val="00066279"/>
    <w:rsid w:val="0006682F"/>
    <w:rsid w:val="00081FA1"/>
    <w:rsid w:val="0009392E"/>
    <w:rsid w:val="00096531"/>
    <w:rsid w:val="00097228"/>
    <w:rsid w:val="000A1AED"/>
    <w:rsid w:val="000A638F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7116"/>
    <w:rsid w:val="001E13E0"/>
    <w:rsid w:val="001E1B8A"/>
    <w:rsid w:val="001E2F30"/>
    <w:rsid w:val="001F1BBA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81D2E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C6BE6"/>
    <w:rsid w:val="005D1A9A"/>
    <w:rsid w:val="005E0A62"/>
    <w:rsid w:val="005F70E3"/>
    <w:rsid w:val="006142F6"/>
    <w:rsid w:val="0062012A"/>
    <w:rsid w:val="00627677"/>
    <w:rsid w:val="00631845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B6DD2"/>
    <w:rsid w:val="008D4070"/>
    <w:rsid w:val="008E3AF7"/>
    <w:rsid w:val="008F2B3D"/>
    <w:rsid w:val="00901549"/>
    <w:rsid w:val="00901F0F"/>
    <w:rsid w:val="009122C5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4E87"/>
    <w:rsid w:val="00B30CA8"/>
    <w:rsid w:val="00B406FA"/>
    <w:rsid w:val="00B40932"/>
    <w:rsid w:val="00B760D9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1BC5"/>
    <w:rsid w:val="00D358E9"/>
    <w:rsid w:val="00D45856"/>
    <w:rsid w:val="00D623AA"/>
    <w:rsid w:val="00D6729D"/>
    <w:rsid w:val="00D74724"/>
    <w:rsid w:val="00D76E87"/>
    <w:rsid w:val="00D9470F"/>
    <w:rsid w:val="00D971CD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544C"/>
    <w:rsid w:val="00F468F7"/>
    <w:rsid w:val="00F55FC5"/>
    <w:rsid w:val="00F63A08"/>
    <w:rsid w:val="00F672DA"/>
    <w:rsid w:val="00F70393"/>
    <w:rsid w:val="00F842C3"/>
    <w:rsid w:val="00FB0B84"/>
    <w:rsid w:val="00FC7B01"/>
    <w:rsid w:val="00FD34C4"/>
    <w:rsid w:val="00FD7AEF"/>
    <w:rsid w:val="00FE0E7A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72423A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styleId="af1">
    <w:name w:val="Revision"/>
    <w:hidden/>
    <w:uiPriority w:val="99"/>
    <w:semiHidden/>
    <w:rsid w:val="008B6D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445B-DC49-4D71-AB30-6FB9F373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Fujitsu</cp:lastModifiedBy>
  <cp:revision>6</cp:revision>
  <cp:lastPrinted>2008-11-03T16:41:00Z</cp:lastPrinted>
  <dcterms:created xsi:type="dcterms:W3CDTF">2019-03-14T09:52:00Z</dcterms:created>
  <dcterms:modified xsi:type="dcterms:W3CDTF">2019-11-13T12:01:00Z</dcterms:modified>
</cp:coreProperties>
</file>