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05DB30" w14:textId="77777777" w:rsidR="00801483" w:rsidRDefault="00801483" w:rsidP="00BA2C96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14:paraId="6FE1A340" w14:textId="31785EA3" w:rsidR="00F56BC0" w:rsidRPr="00063568" w:rsidRDefault="00BA2C96" w:rsidP="00BA2C96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063568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</w:t>
      </w:r>
      <w:r w:rsidR="00801483">
        <w:rPr>
          <w:rFonts w:ascii="Times New Roman" w:hAnsi="Times New Roman" w:cs="Times New Roman"/>
          <w:b/>
          <w:i/>
          <w:sz w:val="24"/>
          <w:szCs w:val="24"/>
        </w:rPr>
        <w:t>Н</w:t>
      </w:r>
    </w:p>
    <w:p w14:paraId="3E40AF0F" w14:textId="77777777" w:rsidR="00BA2C96" w:rsidRPr="00063568" w:rsidRDefault="00BA2C96" w:rsidP="00BA2C9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88A000" w14:textId="3469CEB5" w:rsidR="00BA2C96" w:rsidRDefault="00BA2C96" w:rsidP="00BA2C96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63568">
        <w:rPr>
          <w:rFonts w:ascii="Times New Roman" w:hAnsi="Times New Roman" w:cs="Times New Roman"/>
          <w:b/>
          <w:sz w:val="24"/>
          <w:szCs w:val="24"/>
        </w:rPr>
        <w:t>НИВО НА ТЕХНОЛОГИЧНА ГО</w:t>
      </w:r>
      <w:r w:rsidR="003638BD">
        <w:rPr>
          <w:rFonts w:ascii="Times New Roman" w:hAnsi="Times New Roman" w:cs="Times New Roman"/>
          <w:b/>
          <w:sz w:val="24"/>
          <w:szCs w:val="24"/>
        </w:rPr>
        <w:t>Т</w:t>
      </w:r>
      <w:bookmarkStart w:id="0" w:name="_GoBack"/>
      <w:bookmarkEnd w:id="0"/>
      <w:r w:rsidRPr="00063568">
        <w:rPr>
          <w:rFonts w:ascii="Times New Roman" w:hAnsi="Times New Roman" w:cs="Times New Roman"/>
          <w:b/>
          <w:sz w:val="24"/>
          <w:szCs w:val="24"/>
        </w:rPr>
        <w:t>ОВНОСТ</w:t>
      </w:r>
      <w:r w:rsidR="00063568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063568">
        <w:rPr>
          <w:rFonts w:ascii="Times New Roman" w:hAnsi="Times New Roman" w:cs="Times New Roman"/>
          <w:b/>
          <w:sz w:val="24"/>
          <w:szCs w:val="24"/>
          <w:lang w:val="en-US"/>
        </w:rPr>
        <w:t>TRL</w:t>
      </w:r>
      <w:r w:rsidR="00063568">
        <w:rPr>
          <w:rFonts w:ascii="Times New Roman" w:hAnsi="Times New Roman" w:cs="Times New Roman"/>
          <w:b/>
          <w:sz w:val="24"/>
          <w:szCs w:val="24"/>
        </w:rPr>
        <w:t>)</w:t>
      </w:r>
    </w:p>
    <w:p w14:paraId="5E6EF9C3" w14:textId="77777777" w:rsidR="0010164C" w:rsidRPr="0010164C" w:rsidRDefault="0010164C" w:rsidP="0010164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62709EE8" w14:textId="77777777" w:rsidR="00BA2C96" w:rsidRDefault="00DB7B1D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rFonts w:eastAsia="+mn-ea"/>
          <w:color w:val="000000"/>
          <w:kern w:val="24"/>
          <w:sz w:val="28"/>
          <w:szCs w:val="28"/>
          <w:lang w:val="en-US"/>
        </w:rPr>
      </w:pPr>
      <w:r>
        <w:rPr>
          <w:rFonts w:eastAsia="+mn-ea"/>
          <w:color w:val="000000"/>
          <w:kern w:val="24"/>
          <w:sz w:val="28"/>
          <w:szCs w:val="28"/>
          <w:lang w:val="ru-RU"/>
        </w:rPr>
        <w:t xml:space="preserve">TRL 1 - </w:t>
      </w:r>
      <w:r w:rsidR="00BA2C96" w:rsidRPr="00063568">
        <w:rPr>
          <w:rFonts w:eastAsia="+mn-ea"/>
          <w:color w:val="000000"/>
          <w:kern w:val="24"/>
          <w:sz w:val="28"/>
          <w:szCs w:val="28"/>
          <w:lang w:val="ru-RU"/>
        </w:rPr>
        <w:t>Формулирани основни принципи на технологията</w:t>
      </w:r>
    </w:p>
    <w:p w14:paraId="158D07CB" w14:textId="77777777" w:rsidR="00063568" w:rsidRPr="00063568" w:rsidRDefault="00063568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sz w:val="28"/>
          <w:szCs w:val="28"/>
          <w:lang w:val="en-US"/>
        </w:rPr>
      </w:pPr>
    </w:p>
    <w:p w14:paraId="5E70C498" w14:textId="77777777" w:rsidR="00BA2C96" w:rsidRDefault="00BA2C96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rFonts w:eastAsia="+mn-ea"/>
          <w:color w:val="000000"/>
          <w:kern w:val="24"/>
          <w:sz w:val="28"/>
          <w:szCs w:val="28"/>
          <w:lang w:val="en-US"/>
        </w:rPr>
      </w:pPr>
      <w:r w:rsidRPr="00063568">
        <w:rPr>
          <w:rFonts w:eastAsia="+mn-ea"/>
          <w:color w:val="000000"/>
          <w:kern w:val="24"/>
          <w:sz w:val="28"/>
          <w:szCs w:val="28"/>
          <w:lang w:val="ru-RU"/>
        </w:rPr>
        <w:t>TRL 2 - Формулирана концепция на технология</w:t>
      </w:r>
    </w:p>
    <w:p w14:paraId="2732F0DC" w14:textId="77777777" w:rsidR="00063568" w:rsidRPr="00063568" w:rsidRDefault="00063568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sz w:val="28"/>
          <w:szCs w:val="28"/>
          <w:lang w:val="en-US"/>
        </w:rPr>
      </w:pPr>
    </w:p>
    <w:p w14:paraId="684EE224" w14:textId="77777777" w:rsidR="00BA2C96" w:rsidRDefault="00DB7B1D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rFonts w:eastAsia="+mn-ea"/>
          <w:color w:val="000000"/>
          <w:kern w:val="24"/>
          <w:sz w:val="28"/>
          <w:szCs w:val="28"/>
          <w:lang w:val="en-US"/>
        </w:rPr>
      </w:pPr>
      <w:r>
        <w:rPr>
          <w:rFonts w:eastAsia="+mn-ea"/>
          <w:color w:val="000000"/>
          <w:kern w:val="24"/>
          <w:sz w:val="28"/>
          <w:szCs w:val="28"/>
          <w:lang w:val="ru-RU"/>
        </w:rPr>
        <w:t xml:space="preserve">TRL 3 - </w:t>
      </w:r>
      <w:r w:rsidR="00BA2C96" w:rsidRPr="00063568">
        <w:rPr>
          <w:rFonts w:eastAsia="+mn-ea"/>
          <w:color w:val="000000"/>
          <w:kern w:val="24"/>
          <w:sz w:val="28"/>
          <w:szCs w:val="28"/>
          <w:lang w:val="ru-RU"/>
        </w:rPr>
        <w:t>Концепция, доказана с експеримент</w:t>
      </w:r>
    </w:p>
    <w:p w14:paraId="35465E17" w14:textId="77777777" w:rsidR="00063568" w:rsidRPr="00063568" w:rsidRDefault="00063568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sz w:val="28"/>
          <w:szCs w:val="28"/>
          <w:lang w:val="en-US"/>
        </w:rPr>
      </w:pPr>
    </w:p>
    <w:p w14:paraId="6794581E" w14:textId="77777777" w:rsidR="00BA2C96" w:rsidRDefault="00BA2C96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rFonts w:eastAsia="+mn-ea"/>
          <w:color w:val="000000"/>
          <w:kern w:val="24"/>
          <w:sz w:val="28"/>
          <w:szCs w:val="28"/>
          <w:lang w:val="en-US"/>
        </w:rPr>
      </w:pPr>
      <w:r w:rsidRPr="00063568">
        <w:rPr>
          <w:rFonts w:eastAsia="+mn-ea"/>
          <w:color w:val="000000"/>
          <w:kern w:val="24"/>
          <w:sz w:val="28"/>
          <w:szCs w:val="28"/>
          <w:lang w:val="ru-RU"/>
        </w:rPr>
        <w:t>TRL 4 - Технология, валидирана в лаборатория</w:t>
      </w:r>
    </w:p>
    <w:p w14:paraId="410566D7" w14:textId="77777777" w:rsidR="00063568" w:rsidRPr="00063568" w:rsidRDefault="00063568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sz w:val="28"/>
          <w:szCs w:val="28"/>
          <w:lang w:val="en-US"/>
        </w:rPr>
      </w:pPr>
    </w:p>
    <w:p w14:paraId="07472E2F" w14:textId="77777777" w:rsidR="00BA2C96" w:rsidRDefault="00BA2C96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rFonts w:eastAsia="+mn-ea"/>
          <w:color w:val="000000"/>
          <w:kern w:val="24"/>
          <w:sz w:val="28"/>
          <w:szCs w:val="28"/>
          <w:lang w:val="en-US"/>
        </w:rPr>
      </w:pPr>
      <w:r w:rsidRPr="00063568">
        <w:rPr>
          <w:rFonts w:eastAsia="+mn-ea"/>
          <w:color w:val="000000"/>
          <w:kern w:val="24"/>
          <w:sz w:val="28"/>
          <w:szCs w:val="28"/>
          <w:lang w:val="ru-RU"/>
        </w:rPr>
        <w:t>TRL 5 - Технология, валидирана в релевантна среда</w:t>
      </w:r>
    </w:p>
    <w:p w14:paraId="50C38003" w14:textId="77777777" w:rsidR="00063568" w:rsidRPr="00063568" w:rsidRDefault="00063568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sz w:val="28"/>
          <w:szCs w:val="28"/>
          <w:lang w:val="en-US"/>
        </w:rPr>
      </w:pPr>
    </w:p>
    <w:p w14:paraId="7712E31B" w14:textId="77777777" w:rsidR="00BA2C96" w:rsidRDefault="00DB7B1D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rFonts w:eastAsia="+mn-ea"/>
          <w:color w:val="000000"/>
          <w:kern w:val="24"/>
          <w:sz w:val="28"/>
          <w:szCs w:val="28"/>
          <w:lang w:val="en-US"/>
        </w:rPr>
      </w:pPr>
      <w:r>
        <w:rPr>
          <w:rFonts w:eastAsia="+mn-ea"/>
          <w:color w:val="000000"/>
          <w:kern w:val="24"/>
          <w:sz w:val="28"/>
          <w:szCs w:val="28"/>
          <w:lang w:val="ru-RU"/>
        </w:rPr>
        <w:t xml:space="preserve">TRL 6 </w:t>
      </w:r>
      <w:r w:rsidR="00BA2C96" w:rsidRPr="00063568">
        <w:rPr>
          <w:rFonts w:eastAsia="+mn-ea"/>
          <w:color w:val="000000"/>
          <w:kern w:val="24"/>
          <w:sz w:val="28"/>
          <w:szCs w:val="28"/>
          <w:lang w:val="ru-RU"/>
        </w:rPr>
        <w:t>- Технология, демонстрирана в релевантна среда</w:t>
      </w:r>
    </w:p>
    <w:p w14:paraId="2A9F71DB" w14:textId="77777777" w:rsidR="00063568" w:rsidRPr="00063568" w:rsidRDefault="00063568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sz w:val="28"/>
          <w:szCs w:val="28"/>
          <w:lang w:val="en-US"/>
        </w:rPr>
      </w:pPr>
    </w:p>
    <w:p w14:paraId="41DF9987" w14:textId="77777777" w:rsidR="00BA2C96" w:rsidRDefault="00DB7B1D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rFonts w:eastAsia="+mn-ea"/>
          <w:color w:val="000000"/>
          <w:kern w:val="24"/>
          <w:sz w:val="28"/>
          <w:szCs w:val="28"/>
          <w:lang w:val="en-US"/>
        </w:rPr>
      </w:pPr>
      <w:r>
        <w:rPr>
          <w:rFonts w:eastAsia="+mn-ea"/>
          <w:color w:val="000000"/>
          <w:kern w:val="24"/>
          <w:sz w:val="28"/>
          <w:szCs w:val="28"/>
          <w:lang w:val="ru-RU"/>
        </w:rPr>
        <w:t xml:space="preserve">TRL 7 </w:t>
      </w:r>
      <w:r w:rsidR="00BA2C96" w:rsidRPr="00063568">
        <w:rPr>
          <w:rFonts w:eastAsia="+mn-ea"/>
          <w:color w:val="000000"/>
          <w:kern w:val="24"/>
          <w:sz w:val="28"/>
          <w:szCs w:val="28"/>
          <w:lang w:val="ru-RU"/>
        </w:rPr>
        <w:t>- Прототип, демонстриран в операционна среда</w:t>
      </w:r>
    </w:p>
    <w:p w14:paraId="3A11A802" w14:textId="77777777" w:rsidR="00063568" w:rsidRPr="00063568" w:rsidRDefault="00063568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sz w:val="28"/>
          <w:szCs w:val="28"/>
          <w:lang w:val="en-US"/>
        </w:rPr>
      </w:pPr>
    </w:p>
    <w:p w14:paraId="52673801" w14:textId="77777777" w:rsidR="00BA2C96" w:rsidRDefault="00DB7B1D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rFonts w:eastAsia="+mn-ea"/>
          <w:color w:val="000000"/>
          <w:kern w:val="24"/>
          <w:sz w:val="28"/>
          <w:szCs w:val="28"/>
          <w:lang w:val="en-US"/>
        </w:rPr>
      </w:pPr>
      <w:r>
        <w:rPr>
          <w:rFonts w:eastAsia="+mn-ea"/>
          <w:color w:val="000000"/>
          <w:kern w:val="24"/>
          <w:sz w:val="28"/>
          <w:szCs w:val="28"/>
          <w:lang w:val="ru-RU"/>
        </w:rPr>
        <w:t xml:space="preserve">TRL 8 - </w:t>
      </w:r>
      <w:r w:rsidR="00BA2C96" w:rsidRPr="00063568">
        <w:rPr>
          <w:rFonts w:eastAsia="+mn-ea"/>
          <w:color w:val="000000"/>
          <w:kern w:val="24"/>
          <w:sz w:val="28"/>
          <w:szCs w:val="28"/>
          <w:lang w:val="ru-RU"/>
        </w:rPr>
        <w:t>Завършена и сертифицирана система</w:t>
      </w:r>
    </w:p>
    <w:p w14:paraId="5CDC720D" w14:textId="77777777" w:rsidR="00063568" w:rsidRPr="00063568" w:rsidRDefault="00063568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sz w:val="28"/>
          <w:szCs w:val="28"/>
          <w:lang w:val="en-US"/>
        </w:rPr>
      </w:pPr>
    </w:p>
    <w:p w14:paraId="101047F3" w14:textId="77777777" w:rsidR="00BA2C96" w:rsidRPr="00063568" w:rsidRDefault="00DB7B1D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sz w:val="28"/>
          <w:szCs w:val="28"/>
        </w:rPr>
      </w:pPr>
      <w:r>
        <w:rPr>
          <w:rFonts w:eastAsia="+mn-ea"/>
          <w:color w:val="000000"/>
          <w:kern w:val="24"/>
          <w:sz w:val="28"/>
          <w:szCs w:val="28"/>
          <w:lang w:val="ru-RU"/>
        </w:rPr>
        <w:t>TRL 9 -</w:t>
      </w:r>
      <w:r>
        <w:rPr>
          <w:rFonts w:eastAsia="+mn-ea"/>
          <w:color w:val="000000"/>
          <w:kern w:val="24"/>
          <w:sz w:val="28"/>
          <w:szCs w:val="28"/>
          <w:lang w:val="en-US"/>
        </w:rPr>
        <w:t xml:space="preserve"> </w:t>
      </w:r>
      <w:r w:rsidR="00BA2C96" w:rsidRPr="00063568">
        <w:rPr>
          <w:rFonts w:eastAsia="+mn-ea"/>
          <w:color w:val="000000"/>
          <w:kern w:val="24"/>
          <w:sz w:val="28"/>
          <w:szCs w:val="28"/>
          <w:lang w:val="ru-RU"/>
        </w:rPr>
        <w:t>Изпробвана система в операционна среда</w:t>
      </w:r>
    </w:p>
    <w:p w14:paraId="5BA4E5FB" w14:textId="77777777" w:rsidR="00BA2C96" w:rsidRPr="00063568" w:rsidRDefault="00BA2C96" w:rsidP="000815EB">
      <w:pPr>
        <w:rPr>
          <w:rFonts w:ascii="Times New Roman" w:hAnsi="Times New Roman" w:cs="Times New Roman"/>
          <w:sz w:val="24"/>
          <w:szCs w:val="24"/>
        </w:rPr>
      </w:pPr>
    </w:p>
    <w:sectPr w:rsidR="00BA2C96" w:rsidRPr="0006356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3D1B80" w14:textId="77777777" w:rsidR="002E595F" w:rsidRDefault="002E595F" w:rsidP="00364204">
      <w:pPr>
        <w:spacing w:after="0" w:line="240" w:lineRule="auto"/>
      </w:pPr>
      <w:r>
        <w:separator/>
      </w:r>
    </w:p>
  </w:endnote>
  <w:endnote w:type="continuationSeparator" w:id="0">
    <w:p w14:paraId="576EA671" w14:textId="77777777" w:rsidR="002E595F" w:rsidRDefault="002E595F" w:rsidP="00364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E173C0" w14:textId="77777777" w:rsidR="002E595F" w:rsidRDefault="002E595F" w:rsidP="00364204">
      <w:pPr>
        <w:spacing w:after="0" w:line="240" w:lineRule="auto"/>
      </w:pPr>
      <w:r>
        <w:separator/>
      </w:r>
    </w:p>
  </w:footnote>
  <w:footnote w:type="continuationSeparator" w:id="0">
    <w:p w14:paraId="56D17D7B" w14:textId="77777777" w:rsidR="002E595F" w:rsidRDefault="002E595F" w:rsidP="00364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83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1"/>
      <w:gridCol w:w="1823"/>
      <w:gridCol w:w="4639"/>
    </w:tblGrid>
    <w:tr w:rsidR="000030E5" w:rsidRPr="001919FD" w14:paraId="3203AD38" w14:textId="77777777" w:rsidTr="00C63442">
      <w:trPr>
        <w:trHeight w:val="684"/>
      </w:trPr>
      <w:tc>
        <w:tcPr>
          <w:tcW w:w="2621" w:type="dxa"/>
        </w:tcPr>
        <w:p w14:paraId="0B7B4956" w14:textId="4898C38A" w:rsidR="000030E5" w:rsidRPr="001919FD" w:rsidRDefault="000030E5" w:rsidP="000030E5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8"/>
              <w:szCs w:val="28"/>
              <w:lang w:val="en-GB"/>
            </w:rPr>
          </w:pPr>
          <w:r>
            <w:rPr>
              <w:noProof/>
              <w:lang w:eastAsia="bg-BG"/>
            </w:rPr>
            <w:drawing>
              <wp:anchor distT="0" distB="0" distL="114300" distR="114300" simplePos="0" relativeHeight="251659264" behindDoc="0" locked="0" layoutInCell="1" allowOverlap="1" wp14:anchorId="3423E748" wp14:editId="06ECE1A2">
                <wp:simplePos x="0" y="0"/>
                <wp:positionH relativeFrom="column">
                  <wp:posOffset>65405</wp:posOffset>
                </wp:positionH>
                <wp:positionV relativeFrom="paragraph">
                  <wp:posOffset>85725</wp:posOffset>
                </wp:positionV>
                <wp:extent cx="1133475" cy="646430"/>
                <wp:effectExtent l="0" t="0" r="9525" b="1270"/>
                <wp:wrapNone/>
                <wp:docPr id="5" name="Picture 5" descr="Description: 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13B91AE6" w14:textId="77777777" w:rsidR="000030E5" w:rsidRPr="001919FD" w:rsidRDefault="000030E5" w:rsidP="000030E5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/>
            </w:rPr>
          </w:pPr>
        </w:p>
        <w:p w14:paraId="3F4994F0" w14:textId="77777777" w:rsidR="000030E5" w:rsidRPr="001919FD" w:rsidRDefault="000030E5" w:rsidP="000030E5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/>
            </w:rPr>
          </w:pPr>
        </w:p>
        <w:p w14:paraId="04E39B8D" w14:textId="77777777" w:rsidR="000030E5" w:rsidRPr="001919FD" w:rsidRDefault="000030E5" w:rsidP="000030E5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/>
            </w:rPr>
          </w:pPr>
          <w:r w:rsidRPr="001919FD">
            <w:rPr>
              <w:rFonts w:ascii="Calibri" w:eastAsia="Calibri" w:hAnsi="Calibri"/>
              <w:b/>
              <w:snapToGrid w:val="0"/>
              <w:sz w:val="18"/>
              <w:szCs w:val="18"/>
              <w:lang w:val="en-GB"/>
            </w:rPr>
            <w:t xml:space="preserve">      ЕВРОПЕЙСКИ СЪЮЗ</w:t>
          </w:r>
        </w:p>
      </w:tc>
      <w:tc>
        <w:tcPr>
          <w:tcW w:w="1823" w:type="dxa"/>
        </w:tcPr>
        <w:p w14:paraId="2AD313F7" w14:textId="6C01BDCE" w:rsidR="000030E5" w:rsidRPr="001919FD" w:rsidRDefault="000030E5" w:rsidP="000030E5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lang w:val="en-GB"/>
            </w:rPr>
          </w:pPr>
          <w:r>
            <w:rPr>
              <w:rFonts w:ascii="Calibri" w:eastAsia="Calibri" w:hAnsi="Calibri"/>
              <w:noProof/>
              <w:lang w:eastAsia="bg-BG"/>
            </w:rPr>
            <w:drawing>
              <wp:anchor distT="0" distB="0" distL="114300" distR="114300" simplePos="0" relativeHeight="251660288" behindDoc="0" locked="0" layoutInCell="1" allowOverlap="1" wp14:anchorId="606C81CE" wp14:editId="449D9248">
                <wp:simplePos x="0" y="0"/>
                <wp:positionH relativeFrom="page">
                  <wp:posOffset>391795</wp:posOffset>
                </wp:positionH>
                <wp:positionV relativeFrom="paragraph">
                  <wp:posOffset>85725</wp:posOffset>
                </wp:positionV>
                <wp:extent cx="628650" cy="628650"/>
                <wp:effectExtent l="0" t="0" r="0" b="0"/>
                <wp:wrapThrough wrapText="bothSides">
                  <wp:wrapPolygon edited="0">
                    <wp:start x="0" y="0"/>
                    <wp:lineTo x="0" y="20945"/>
                    <wp:lineTo x="20945" y="20945"/>
                    <wp:lineTo x="20945" y="0"/>
                    <wp:lineTo x="0" y="0"/>
                  </wp:wrapPolygon>
                </wp:wrapThrough>
                <wp:docPr id="4" name="Picture 4" descr="&amp;Lcy;&amp;ocy;&amp;gcy;&amp;ocy; &amp;ncy;&amp;acy; &amp;Pcy;&amp;Rcy;&amp;Scy;&amp;Rcy;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3" descr="&amp;Lcy;&amp;ocy;&amp;gcy;&amp;ocy; &amp;ncy;&amp;acy; &amp;Pcy;&amp;Rcy;&amp;Scy;&amp;Rcy;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8650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7EB1B6DB" w14:textId="77777777" w:rsidR="000030E5" w:rsidRPr="001919FD" w:rsidRDefault="000030E5" w:rsidP="000030E5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lang w:val="en-GB"/>
            </w:rPr>
          </w:pPr>
        </w:p>
        <w:p w14:paraId="02C0DE62" w14:textId="77777777" w:rsidR="000030E5" w:rsidRPr="001919FD" w:rsidRDefault="000030E5" w:rsidP="000030E5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lang w:val="en-GB"/>
            </w:rPr>
          </w:pPr>
        </w:p>
      </w:tc>
      <w:tc>
        <w:tcPr>
          <w:tcW w:w="4639" w:type="dxa"/>
        </w:tcPr>
        <w:p w14:paraId="3C1FFB97" w14:textId="525E35D0" w:rsidR="000030E5" w:rsidRPr="001919FD" w:rsidRDefault="000030E5" w:rsidP="000030E5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lang w:val="en-GB"/>
            </w:rPr>
          </w:pPr>
          <w:r w:rsidRPr="00D172FE">
            <w:rPr>
              <w:rFonts w:ascii="Calibri" w:eastAsia="Calibri" w:hAnsi="Calibri"/>
              <w:noProof/>
              <w:lang w:eastAsia="bg-BG"/>
            </w:rPr>
            <w:drawing>
              <wp:inline distT="0" distB="0" distL="0" distR="0" wp14:anchorId="3DBCB512" wp14:editId="74FABE2A">
                <wp:extent cx="2286000" cy="933450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F9CBA9D" w14:textId="58053DC3" w:rsidR="00364204" w:rsidRPr="000030E5" w:rsidRDefault="000030E5" w:rsidP="000030E5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bg-BG"/>
      </w:rPr>
    </w:pPr>
    <w:r w:rsidRPr="000030E5">
      <w:rPr>
        <w:rFonts w:ascii="Calibri" w:eastAsia="Times New Roman" w:hAnsi="Calibri" w:cs="Times New Roman"/>
        <w:b/>
        <w:snapToGrid w:val="0"/>
        <w:lang w:eastAsia="bg-BG"/>
      </w:rPr>
      <w:t>ЕВРОПЕЙСКИ ФОНД ЗА РЕГИОНАЛНО РАЗВИТИЕ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6E2928"/>
    <w:multiLevelType w:val="multilevel"/>
    <w:tmpl w:val="2DA6A6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bg"/>
      </w:rPr>
    </w:lvl>
    <w:lvl w:ilvl="1">
      <w:start w:val="19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bg"/>
      </w:rPr>
    </w:lvl>
    <w:lvl w:ilvl="2">
      <w:start w:val="1"/>
      <w:numFmt w:val="lowerRoman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/>
      </w:rPr>
    </w:lvl>
    <w:lvl w:ilvl="3">
      <w:start w:val="1"/>
      <w:numFmt w:val="lowerRoman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/>
      </w:rPr>
    </w:lvl>
    <w:lvl w:ilvl="4">
      <w:start w:val="1"/>
      <w:numFmt w:val="lowerRoman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/>
      </w:rPr>
    </w:lvl>
    <w:lvl w:ilvl="5">
      <w:start w:val="2"/>
      <w:numFmt w:val="decimal"/>
      <w:lvlText w:val="(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bg"/>
      </w:rPr>
    </w:lvl>
    <w:lvl w:ilvl="6">
      <w:start w:val="134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bg"/>
      </w:rPr>
    </w:lvl>
    <w:lvl w:ilvl="7">
      <w:start w:val="1"/>
      <w:numFmt w:val="lowerRoman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/>
      </w:rPr>
    </w:lvl>
    <w:lvl w:ilvl="8">
      <w:start w:val="1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bg"/>
      </w:rPr>
    </w:lvl>
  </w:abstractNum>
  <w:abstractNum w:abstractNumId="1" w15:restartNumberingAfterBreak="0">
    <w:nsid w:val="722305E8"/>
    <w:multiLevelType w:val="multilevel"/>
    <w:tmpl w:val="722305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44B"/>
    <w:rsid w:val="000030E5"/>
    <w:rsid w:val="00015702"/>
    <w:rsid w:val="00020E0B"/>
    <w:rsid w:val="00021DCF"/>
    <w:rsid w:val="0003699C"/>
    <w:rsid w:val="0004005C"/>
    <w:rsid w:val="00045584"/>
    <w:rsid w:val="000568E4"/>
    <w:rsid w:val="00062143"/>
    <w:rsid w:val="00063568"/>
    <w:rsid w:val="000815EB"/>
    <w:rsid w:val="000B38AD"/>
    <w:rsid w:val="000B6360"/>
    <w:rsid w:val="000C2A46"/>
    <w:rsid w:val="000C4C0C"/>
    <w:rsid w:val="000C6413"/>
    <w:rsid w:val="000C731A"/>
    <w:rsid w:val="000D040C"/>
    <w:rsid w:val="000D418B"/>
    <w:rsid w:val="000E43C4"/>
    <w:rsid w:val="000E4FFF"/>
    <w:rsid w:val="0010164C"/>
    <w:rsid w:val="00134AA7"/>
    <w:rsid w:val="001375DA"/>
    <w:rsid w:val="00151B68"/>
    <w:rsid w:val="001566B9"/>
    <w:rsid w:val="001637DA"/>
    <w:rsid w:val="001675DC"/>
    <w:rsid w:val="00176AD2"/>
    <w:rsid w:val="00177AF4"/>
    <w:rsid w:val="0019069B"/>
    <w:rsid w:val="00196567"/>
    <w:rsid w:val="001B57E3"/>
    <w:rsid w:val="001B61A7"/>
    <w:rsid w:val="001F6D6C"/>
    <w:rsid w:val="00207A2E"/>
    <w:rsid w:val="002140EF"/>
    <w:rsid w:val="0021679D"/>
    <w:rsid w:val="002407B4"/>
    <w:rsid w:val="0028583C"/>
    <w:rsid w:val="002938F6"/>
    <w:rsid w:val="00294A6E"/>
    <w:rsid w:val="002A570D"/>
    <w:rsid w:val="002A6026"/>
    <w:rsid w:val="002B20F2"/>
    <w:rsid w:val="002E595F"/>
    <w:rsid w:val="00311B06"/>
    <w:rsid w:val="00311D57"/>
    <w:rsid w:val="00322E2E"/>
    <w:rsid w:val="003234D8"/>
    <w:rsid w:val="0032781F"/>
    <w:rsid w:val="003638BD"/>
    <w:rsid w:val="00364204"/>
    <w:rsid w:val="00377230"/>
    <w:rsid w:val="00380C77"/>
    <w:rsid w:val="00392471"/>
    <w:rsid w:val="003C0505"/>
    <w:rsid w:val="003E2225"/>
    <w:rsid w:val="003E7DFA"/>
    <w:rsid w:val="00400FA6"/>
    <w:rsid w:val="00413F4A"/>
    <w:rsid w:val="00425D7E"/>
    <w:rsid w:val="00434D2A"/>
    <w:rsid w:val="00487B87"/>
    <w:rsid w:val="004A221D"/>
    <w:rsid w:val="004E15B4"/>
    <w:rsid w:val="004E6D9F"/>
    <w:rsid w:val="00502F9C"/>
    <w:rsid w:val="005155E4"/>
    <w:rsid w:val="00562CDD"/>
    <w:rsid w:val="00590097"/>
    <w:rsid w:val="005B109C"/>
    <w:rsid w:val="005B71CE"/>
    <w:rsid w:val="005C3A6A"/>
    <w:rsid w:val="005D5D2C"/>
    <w:rsid w:val="005E04B9"/>
    <w:rsid w:val="005E3ADC"/>
    <w:rsid w:val="00617C0E"/>
    <w:rsid w:val="00624B99"/>
    <w:rsid w:val="0062729B"/>
    <w:rsid w:val="00655AB9"/>
    <w:rsid w:val="00666644"/>
    <w:rsid w:val="006675E7"/>
    <w:rsid w:val="006932EA"/>
    <w:rsid w:val="006B35B9"/>
    <w:rsid w:val="006C0465"/>
    <w:rsid w:val="006C7B36"/>
    <w:rsid w:val="006D243B"/>
    <w:rsid w:val="006D5204"/>
    <w:rsid w:val="006F5552"/>
    <w:rsid w:val="007268F0"/>
    <w:rsid w:val="00734B42"/>
    <w:rsid w:val="00741F45"/>
    <w:rsid w:val="0074385D"/>
    <w:rsid w:val="0074665C"/>
    <w:rsid w:val="00761200"/>
    <w:rsid w:val="0078029D"/>
    <w:rsid w:val="00784610"/>
    <w:rsid w:val="00785637"/>
    <w:rsid w:val="007B5FF0"/>
    <w:rsid w:val="007E18D5"/>
    <w:rsid w:val="007E4C7D"/>
    <w:rsid w:val="007F4E6D"/>
    <w:rsid w:val="007F75CF"/>
    <w:rsid w:val="00801483"/>
    <w:rsid w:val="0082616B"/>
    <w:rsid w:val="00831362"/>
    <w:rsid w:val="00857CD1"/>
    <w:rsid w:val="00870D1D"/>
    <w:rsid w:val="00876B7B"/>
    <w:rsid w:val="00880021"/>
    <w:rsid w:val="00884591"/>
    <w:rsid w:val="008A3B65"/>
    <w:rsid w:val="008D22C2"/>
    <w:rsid w:val="008D51DE"/>
    <w:rsid w:val="008D61F4"/>
    <w:rsid w:val="008E4D35"/>
    <w:rsid w:val="008F2DBC"/>
    <w:rsid w:val="0091098E"/>
    <w:rsid w:val="00911F09"/>
    <w:rsid w:val="009200B0"/>
    <w:rsid w:val="009228BD"/>
    <w:rsid w:val="00924D9B"/>
    <w:rsid w:val="00936946"/>
    <w:rsid w:val="0095447F"/>
    <w:rsid w:val="00954573"/>
    <w:rsid w:val="00960116"/>
    <w:rsid w:val="009944A0"/>
    <w:rsid w:val="009B112E"/>
    <w:rsid w:val="009D632B"/>
    <w:rsid w:val="009F6C1F"/>
    <w:rsid w:val="009F7BB2"/>
    <w:rsid w:val="00A004ED"/>
    <w:rsid w:val="00A14845"/>
    <w:rsid w:val="00A1789B"/>
    <w:rsid w:val="00A26995"/>
    <w:rsid w:val="00A32D97"/>
    <w:rsid w:val="00A641AE"/>
    <w:rsid w:val="00A90EA8"/>
    <w:rsid w:val="00AA5F85"/>
    <w:rsid w:val="00AB66B3"/>
    <w:rsid w:val="00AC5A69"/>
    <w:rsid w:val="00AC6F3F"/>
    <w:rsid w:val="00AD2903"/>
    <w:rsid w:val="00AD39DA"/>
    <w:rsid w:val="00AE06FF"/>
    <w:rsid w:val="00B00C99"/>
    <w:rsid w:val="00B219EC"/>
    <w:rsid w:val="00B47A1F"/>
    <w:rsid w:val="00B50A28"/>
    <w:rsid w:val="00B54D6C"/>
    <w:rsid w:val="00B570F3"/>
    <w:rsid w:val="00BA0725"/>
    <w:rsid w:val="00BA2C96"/>
    <w:rsid w:val="00BC06E5"/>
    <w:rsid w:val="00BF171D"/>
    <w:rsid w:val="00BF26B0"/>
    <w:rsid w:val="00C1144B"/>
    <w:rsid w:val="00C22321"/>
    <w:rsid w:val="00C227AA"/>
    <w:rsid w:val="00C470C9"/>
    <w:rsid w:val="00C5289A"/>
    <w:rsid w:val="00C60101"/>
    <w:rsid w:val="00C64722"/>
    <w:rsid w:val="00C67B6D"/>
    <w:rsid w:val="00C83BE5"/>
    <w:rsid w:val="00C86681"/>
    <w:rsid w:val="00CB0C05"/>
    <w:rsid w:val="00CC46A4"/>
    <w:rsid w:val="00CF381D"/>
    <w:rsid w:val="00D012AB"/>
    <w:rsid w:val="00D077BE"/>
    <w:rsid w:val="00D45B42"/>
    <w:rsid w:val="00D47C85"/>
    <w:rsid w:val="00D55DC2"/>
    <w:rsid w:val="00D73B92"/>
    <w:rsid w:val="00D772ED"/>
    <w:rsid w:val="00D86C4E"/>
    <w:rsid w:val="00DA3619"/>
    <w:rsid w:val="00DB7B1D"/>
    <w:rsid w:val="00DC24DC"/>
    <w:rsid w:val="00DF094A"/>
    <w:rsid w:val="00DF2DF7"/>
    <w:rsid w:val="00DF5409"/>
    <w:rsid w:val="00DF71C8"/>
    <w:rsid w:val="00E12165"/>
    <w:rsid w:val="00E20EE5"/>
    <w:rsid w:val="00E310CD"/>
    <w:rsid w:val="00E32E04"/>
    <w:rsid w:val="00E42994"/>
    <w:rsid w:val="00E43262"/>
    <w:rsid w:val="00E6244E"/>
    <w:rsid w:val="00E80306"/>
    <w:rsid w:val="00E86682"/>
    <w:rsid w:val="00EA1E54"/>
    <w:rsid w:val="00EE7F6C"/>
    <w:rsid w:val="00F0518A"/>
    <w:rsid w:val="00F06A3C"/>
    <w:rsid w:val="00F25879"/>
    <w:rsid w:val="00F27621"/>
    <w:rsid w:val="00F46AA0"/>
    <w:rsid w:val="00F56BC0"/>
    <w:rsid w:val="00F702F0"/>
    <w:rsid w:val="00F74603"/>
    <w:rsid w:val="00F83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48BA68"/>
  <w15:docId w15:val="{1663F664-5BF1-4C49-B8E2-F98FC0954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42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4204"/>
  </w:style>
  <w:style w:type="paragraph" w:styleId="Footer">
    <w:name w:val="footer"/>
    <w:basedOn w:val="Normal"/>
    <w:link w:val="FooterChar"/>
    <w:uiPriority w:val="99"/>
    <w:unhideWhenUsed/>
    <w:rsid w:val="003642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4204"/>
  </w:style>
  <w:style w:type="paragraph" w:styleId="FootnoteText">
    <w:name w:val="footnote text"/>
    <w:basedOn w:val="Normal"/>
    <w:link w:val="FootnoteTextChar"/>
    <w:uiPriority w:val="99"/>
    <w:unhideWhenUsed/>
    <w:rsid w:val="0082616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2616B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4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E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F4E6D"/>
    <w:pPr>
      <w:ind w:left="720"/>
      <w:contextualSpacing/>
    </w:pPr>
  </w:style>
  <w:style w:type="character" w:styleId="FootnoteReference">
    <w:name w:val="footnote reference"/>
    <w:aliases w:val="Footnote symbol"/>
    <w:basedOn w:val="DefaultParagraphFont"/>
    <w:semiHidden/>
    <w:unhideWhenUsed/>
    <w:rsid w:val="000568E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D24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243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243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24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243B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A2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030E5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26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275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3502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Стела</dc:creator>
  <cp:lastModifiedBy>Георги Цолов</cp:lastModifiedBy>
  <cp:revision>8</cp:revision>
  <cp:lastPrinted>2015-04-30T10:45:00Z</cp:lastPrinted>
  <dcterms:created xsi:type="dcterms:W3CDTF">2015-12-10T15:05:00Z</dcterms:created>
  <dcterms:modified xsi:type="dcterms:W3CDTF">2019-01-13T11:22:00Z</dcterms:modified>
</cp:coreProperties>
</file>